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C9" w:rsidRPr="002E26BE" w:rsidRDefault="000A0246">
      <w:r>
        <w:rPr>
          <w:noProof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9675" cy="2362200"/>
            <wp:effectExtent l="0" t="0" r="3175" b="0"/>
            <wp:wrapNone/>
            <wp:docPr id="98427235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272354" name="Рисунок 98427235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7899"/>
                    <a:stretch/>
                  </pic:blipFill>
                  <pic:spPr bwMode="auto">
                    <a:xfrm>
                      <a:off x="0" y="0"/>
                      <a:ext cx="7560000" cy="2362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92CC9" w:rsidRPr="002E26BE" w:rsidRDefault="00192CC9"/>
    <w:p w:rsidR="00192CC9" w:rsidRPr="002E26BE" w:rsidRDefault="00192CC9"/>
    <w:p w:rsidR="00192CC9" w:rsidRPr="002E26BE" w:rsidRDefault="00192CC9"/>
    <w:p w:rsidR="002E26BE" w:rsidRPr="002E26BE" w:rsidRDefault="002E26BE"/>
    <w:p w:rsidR="002E26BE" w:rsidRPr="002E26BE" w:rsidRDefault="002E26BE"/>
    <w:p w:rsidR="005918A6" w:rsidRDefault="005918A6" w:rsidP="00F65902">
      <w:pPr>
        <w:pStyle w:val="1"/>
        <w:jc w:val="left"/>
        <w:rPr>
          <w:sz w:val="22"/>
          <w:szCs w:val="22"/>
        </w:rPr>
      </w:pPr>
    </w:p>
    <w:p w:rsidR="00066C6A" w:rsidRDefault="00066C6A" w:rsidP="00F65902">
      <w:pPr>
        <w:pStyle w:val="1"/>
        <w:jc w:val="left"/>
        <w:rPr>
          <w:sz w:val="22"/>
          <w:szCs w:val="22"/>
        </w:rPr>
      </w:pPr>
    </w:p>
    <w:tbl>
      <w:tblPr>
        <w:tblpPr w:leftFromText="181" w:rightFromText="181" w:vertAnchor="text" w:horzAnchor="margin" w:tblpXSpec="center" w:tblpY="13"/>
        <w:tblW w:w="9640" w:type="dxa"/>
        <w:jc w:val="center"/>
        <w:tblLook w:val="0000"/>
      </w:tblPr>
      <w:tblGrid>
        <w:gridCol w:w="2552"/>
        <w:gridCol w:w="4536"/>
        <w:gridCol w:w="2552"/>
      </w:tblGrid>
      <w:tr w:rsidR="00C82F79" w:rsidTr="007A059B">
        <w:trPr>
          <w:trHeight w:val="340"/>
          <w:jc w:val="center"/>
        </w:trPr>
        <w:tc>
          <w:tcPr>
            <w:tcW w:w="2552" w:type="dxa"/>
            <w:vAlign w:val="center"/>
          </w:tcPr>
          <w:p w:rsidR="00C82F79" w:rsidRPr="0087272B" w:rsidRDefault="00C82F79" w:rsidP="007A059B">
            <w:pPr>
              <w:jc w:val="center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82F79" w:rsidRDefault="00C82F79" w:rsidP="007A059B">
            <w:pPr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2F79" w:rsidRDefault="00C82F79" w:rsidP="007A059B">
            <w:pPr>
              <w:jc w:val="center"/>
            </w:pPr>
          </w:p>
        </w:tc>
      </w:tr>
    </w:tbl>
    <w:p w:rsidR="00B05401" w:rsidRDefault="00B05401" w:rsidP="00C573F2">
      <w:pPr>
        <w:pStyle w:val="1"/>
        <w:spacing w:line="480" w:lineRule="exact"/>
        <w:jc w:val="left"/>
        <w:rPr>
          <w:sz w:val="22"/>
          <w:szCs w:val="22"/>
        </w:rPr>
      </w:pPr>
    </w:p>
    <w:p w:rsidR="00C573F2" w:rsidRPr="00086A66" w:rsidRDefault="00C573F2" w:rsidP="00CE2409">
      <w:pPr>
        <w:spacing w:line="360" w:lineRule="exact"/>
        <w:jc w:val="center"/>
        <w:rPr>
          <w:b/>
          <w:sz w:val="28"/>
          <w:szCs w:val="28"/>
        </w:rPr>
      </w:pPr>
      <w:r w:rsidRPr="00086A66">
        <w:rPr>
          <w:b/>
          <w:sz w:val="28"/>
          <w:szCs w:val="28"/>
        </w:rPr>
        <w:t>Об утверждении корректировок утвержденных инвестиционных программ</w:t>
      </w:r>
      <w:r w:rsidR="008643C1" w:rsidRPr="00086A66">
        <w:rPr>
          <w:b/>
          <w:sz w:val="28"/>
          <w:szCs w:val="28"/>
        </w:rPr>
        <w:t xml:space="preserve"> Юго-Восточной</w:t>
      </w:r>
      <w:r w:rsidRPr="00086A66">
        <w:rPr>
          <w:b/>
          <w:sz w:val="28"/>
          <w:szCs w:val="28"/>
        </w:rPr>
        <w:t xml:space="preserve"> дирекции по энергообеспечению – структурного подразделения Трансэнерго для направления на утверждение </w:t>
      </w:r>
      <w:r w:rsidRPr="00086A66">
        <w:rPr>
          <w:b/>
          <w:sz w:val="28"/>
          <w:szCs w:val="28"/>
        </w:rPr>
        <w:br/>
        <w:t xml:space="preserve">в уполномоченные органы исполнительной власти субъектов </w:t>
      </w:r>
      <w:r w:rsidRPr="00086A66">
        <w:rPr>
          <w:b/>
          <w:sz w:val="28"/>
          <w:szCs w:val="28"/>
        </w:rPr>
        <w:br/>
        <w:t>Российской Федерации</w:t>
      </w:r>
    </w:p>
    <w:p w:rsidR="00C573F2" w:rsidRDefault="00C573F2" w:rsidP="00C573F2">
      <w:pPr>
        <w:spacing w:line="240" w:lineRule="exact"/>
        <w:rPr>
          <w:sz w:val="20"/>
          <w:szCs w:val="20"/>
        </w:rPr>
      </w:pPr>
    </w:p>
    <w:p w:rsidR="00C573F2" w:rsidRDefault="00C573F2" w:rsidP="00C573F2">
      <w:pPr>
        <w:spacing w:line="240" w:lineRule="exact"/>
        <w:rPr>
          <w:sz w:val="20"/>
          <w:szCs w:val="20"/>
        </w:rPr>
      </w:pPr>
    </w:p>
    <w:p w:rsidR="008C7206" w:rsidRPr="00086A66" w:rsidRDefault="008C7206" w:rsidP="000D103B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Во исполнение постановлений Правительства Российской Федерации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от 1 декабря 2009 г. № 977 «Об инвестиционных программах субъектов электроэнергетики» и от 21 января 2004 г. № 24 «Об утверждении стандартов раскрытия информации субъектами оптового и розничных рынков электрической энергии» для направления на утверждение в уполномоченные органы исполнительной власти субъектов Российской Федерации утвердить прилагаемые:</w:t>
      </w:r>
    </w:p>
    <w:p w:rsidR="008C7206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Корректировку утвержденной инвестиционной программы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Юго-Восточной дирекции по энергообеспечению – структурного подразделения Трансэнерго на 2024 – 2029 годы в границах Белгородской области;</w:t>
      </w:r>
    </w:p>
    <w:p w:rsidR="008C7206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Корректировку утвержденной инвестиционной программы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 xml:space="preserve">Юго-Восточной дирекции по энергообеспечению – структурного подразделения Трансэнерго на 2024 – 2029 годы в границах Воронежской области; </w:t>
      </w:r>
    </w:p>
    <w:p w:rsidR="008C7206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Корректировку утвержденной инвестиционной программы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Юго-Восточной дирекции по энергообеспечению – структурного подразделения Трансэнерго на 2025 – 2029 годы в границах Курской области;</w:t>
      </w:r>
    </w:p>
    <w:p w:rsidR="008C7206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Корректировку утвержденной инвестиционной программы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Юго-Восточной дирекции по энергообеспечению – структурного подразделения Трансэнерго на 2024 – 2029 годы в границах Липецкой области;</w:t>
      </w:r>
    </w:p>
    <w:p w:rsidR="008C7206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Корректировку утвержд</w:t>
      </w:r>
      <w:r w:rsidR="008643C1" w:rsidRPr="00086A66">
        <w:rPr>
          <w:sz w:val="28"/>
          <w:szCs w:val="28"/>
        </w:rPr>
        <w:t>енной инвестиционной программы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Юго-Восточной дирекции по энергообеспечению – структурного подразделения Трансэнерго на 2024 – 2029 годы в границах Пензенской области;</w:t>
      </w:r>
    </w:p>
    <w:p w:rsidR="008C7206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lastRenderedPageBreak/>
        <w:t>Корректировку утвержд</w:t>
      </w:r>
      <w:r w:rsidR="008643C1" w:rsidRPr="00086A66">
        <w:rPr>
          <w:sz w:val="28"/>
          <w:szCs w:val="28"/>
        </w:rPr>
        <w:t>енной инвестиционной программы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Юго-Восточной дирекции по энергообеспечению – структурного подразделения Трансэнерго на 2024 – 2029 годы в границах Саратовской области;</w:t>
      </w:r>
    </w:p>
    <w:p w:rsidR="00C573F2" w:rsidRPr="00086A66" w:rsidRDefault="008C7206" w:rsidP="008643C1">
      <w:pPr>
        <w:spacing w:line="360" w:lineRule="exact"/>
        <w:ind w:firstLine="709"/>
        <w:jc w:val="both"/>
        <w:rPr>
          <w:sz w:val="28"/>
          <w:szCs w:val="28"/>
        </w:rPr>
      </w:pPr>
      <w:r w:rsidRPr="00086A66">
        <w:rPr>
          <w:sz w:val="28"/>
          <w:szCs w:val="28"/>
        </w:rPr>
        <w:t>Корректировку утвержденной инвестиционной прогр</w:t>
      </w:r>
      <w:r w:rsidR="008643C1" w:rsidRPr="00086A66">
        <w:rPr>
          <w:sz w:val="28"/>
          <w:szCs w:val="28"/>
        </w:rPr>
        <w:t>аммы</w:t>
      </w:r>
      <w:r w:rsidR="00CE2409" w:rsidRPr="00086A66">
        <w:rPr>
          <w:sz w:val="28"/>
          <w:szCs w:val="28"/>
        </w:rPr>
        <w:br/>
      </w:r>
      <w:r w:rsidRPr="00086A66">
        <w:rPr>
          <w:sz w:val="28"/>
          <w:szCs w:val="28"/>
        </w:rPr>
        <w:t>Юго-Восточной дирекции по энергообеспечению – структурного подразделения Трансэнерго на 2024 – 2029 годы в границах Тамбовской области.</w:t>
      </w:r>
    </w:p>
    <w:p w:rsidR="00C573F2" w:rsidRPr="00086A66" w:rsidRDefault="00C573F2" w:rsidP="00C573F2">
      <w:pPr>
        <w:spacing w:line="240" w:lineRule="exact"/>
        <w:rPr>
          <w:sz w:val="28"/>
          <w:szCs w:val="28"/>
        </w:rPr>
      </w:pPr>
    </w:p>
    <w:p w:rsidR="00C573F2" w:rsidRPr="00086A66" w:rsidRDefault="00C573F2" w:rsidP="00C573F2">
      <w:pPr>
        <w:spacing w:line="240" w:lineRule="exact"/>
        <w:rPr>
          <w:sz w:val="28"/>
          <w:szCs w:val="28"/>
        </w:rPr>
      </w:pPr>
    </w:p>
    <w:p w:rsidR="00C573F2" w:rsidRPr="00086A66" w:rsidRDefault="00C573F2" w:rsidP="00C573F2">
      <w:pPr>
        <w:spacing w:line="240" w:lineRule="exact"/>
        <w:rPr>
          <w:sz w:val="28"/>
          <w:szCs w:val="28"/>
        </w:rPr>
      </w:pPr>
    </w:p>
    <w:p w:rsidR="00C573F2" w:rsidRDefault="00C573F2" w:rsidP="00CE2409">
      <w:pPr>
        <w:spacing w:line="240" w:lineRule="exact"/>
        <w:jc w:val="both"/>
        <w:rPr>
          <w:sz w:val="20"/>
          <w:szCs w:val="20"/>
        </w:rPr>
      </w:pPr>
      <w:r w:rsidRPr="00086A66">
        <w:rPr>
          <w:sz w:val="28"/>
          <w:szCs w:val="28"/>
        </w:rPr>
        <w:t>Первый заместитель начальника</w:t>
      </w:r>
      <w:r w:rsidRPr="00086A66">
        <w:rPr>
          <w:sz w:val="28"/>
          <w:szCs w:val="28"/>
        </w:rPr>
        <w:tab/>
      </w:r>
      <w:r w:rsidRPr="00086A66">
        <w:rPr>
          <w:sz w:val="28"/>
          <w:szCs w:val="28"/>
        </w:rPr>
        <w:tab/>
      </w:r>
      <w:r w:rsidRPr="00086A66">
        <w:rPr>
          <w:sz w:val="28"/>
          <w:szCs w:val="28"/>
        </w:rPr>
        <w:tab/>
      </w:r>
      <w:r w:rsidRPr="00086A66">
        <w:rPr>
          <w:sz w:val="28"/>
          <w:szCs w:val="28"/>
        </w:rPr>
        <w:tab/>
      </w:r>
      <w:r w:rsidRPr="00086A66">
        <w:rPr>
          <w:sz w:val="28"/>
          <w:szCs w:val="28"/>
        </w:rPr>
        <w:tab/>
        <w:t xml:space="preserve">              В.А.Сорокин</w:t>
      </w:r>
    </w:p>
    <w:p w:rsidR="00C573F2" w:rsidRDefault="00C573F2" w:rsidP="00C573F2">
      <w:pPr>
        <w:spacing w:line="240" w:lineRule="exact"/>
        <w:rPr>
          <w:sz w:val="20"/>
          <w:szCs w:val="20"/>
        </w:rPr>
      </w:pPr>
    </w:p>
    <w:p w:rsidR="00C573F2" w:rsidRDefault="00C573F2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8643C1" w:rsidRDefault="008643C1" w:rsidP="00C573F2">
      <w:pPr>
        <w:spacing w:line="240" w:lineRule="exact"/>
        <w:rPr>
          <w:sz w:val="20"/>
          <w:szCs w:val="20"/>
        </w:rPr>
      </w:pPr>
    </w:p>
    <w:p w:rsidR="002F335D" w:rsidRDefault="002F335D" w:rsidP="00C573F2">
      <w:pPr>
        <w:spacing w:line="240" w:lineRule="exact"/>
        <w:rPr>
          <w:sz w:val="20"/>
          <w:szCs w:val="20"/>
        </w:rPr>
      </w:pPr>
    </w:p>
    <w:p w:rsidR="00C573F2" w:rsidRDefault="00C573F2" w:rsidP="00C573F2">
      <w:pPr>
        <w:spacing w:line="240" w:lineRule="exact"/>
        <w:rPr>
          <w:sz w:val="20"/>
          <w:szCs w:val="20"/>
        </w:rPr>
      </w:pPr>
    </w:p>
    <w:p w:rsidR="008643C1" w:rsidRDefault="008643C1" w:rsidP="008643C1">
      <w:pPr>
        <w:spacing w:line="240" w:lineRule="exact"/>
        <w:jc w:val="both"/>
        <w:rPr>
          <w:sz w:val="20"/>
          <w:szCs w:val="20"/>
        </w:rPr>
      </w:pPr>
      <w:r w:rsidRPr="00A07622">
        <w:rPr>
          <w:sz w:val="20"/>
        </w:rPr>
        <w:t xml:space="preserve">Исп. </w:t>
      </w:r>
      <w:r w:rsidR="00086A66">
        <w:rPr>
          <w:sz w:val="20"/>
        </w:rPr>
        <w:t>Кобиашвили Гаянэ Гариевна</w:t>
      </w:r>
      <w:r>
        <w:rPr>
          <w:sz w:val="20"/>
        </w:rPr>
        <w:t>, НТЭ</w:t>
      </w:r>
      <w:r w:rsidRPr="00A07622">
        <w:t xml:space="preserve"> </w:t>
      </w:r>
      <w:r>
        <w:rPr>
          <w:sz w:val="20"/>
        </w:rPr>
        <w:t>Ю-ВОСТ</w:t>
      </w:r>
    </w:p>
    <w:p w:rsidR="00C573F2" w:rsidRPr="00D9363C" w:rsidRDefault="008643C1" w:rsidP="008643C1">
      <w:pPr>
        <w:spacing w:line="240" w:lineRule="exact"/>
        <w:rPr>
          <w:sz w:val="20"/>
          <w:szCs w:val="20"/>
        </w:rPr>
      </w:pPr>
      <w:r w:rsidRPr="00A07622">
        <w:rPr>
          <w:sz w:val="20"/>
          <w:szCs w:val="20"/>
        </w:rPr>
        <w:t>(</w:t>
      </w:r>
      <w:r>
        <w:rPr>
          <w:sz w:val="20"/>
          <w:szCs w:val="20"/>
        </w:rPr>
        <w:t>473</w:t>
      </w:r>
      <w:r w:rsidRPr="00A07622">
        <w:rPr>
          <w:sz w:val="20"/>
          <w:szCs w:val="20"/>
        </w:rPr>
        <w:t>) 26</w:t>
      </w:r>
      <w:r>
        <w:rPr>
          <w:sz w:val="20"/>
          <w:szCs w:val="20"/>
        </w:rPr>
        <w:t>5</w:t>
      </w:r>
      <w:r w:rsidRPr="00A07622">
        <w:rPr>
          <w:sz w:val="20"/>
          <w:szCs w:val="20"/>
        </w:rPr>
        <w:t>-</w:t>
      </w:r>
      <w:r>
        <w:rPr>
          <w:sz w:val="20"/>
          <w:szCs w:val="20"/>
        </w:rPr>
        <w:t>11</w:t>
      </w:r>
      <w:r w:rsidRPr="00A07622">
        <w:rPr>
          <w:sz w:val="20"/>
          <w:szCs w:val="20"/>
        </w:rPr>
        <w:t>-</w:t>
      </w:r>
      <w:r w:rsidR="00086A66">
        <w:rPr>
          <w:sz w:val="20"/>
          <w:szCs w:val="20"/>
        </w:rPr>
        <w:t>72</w:t>
      </w:r>
    </w:p>
    <w:sectPr w:rsidR="00C573F2" w:rsidRPr="00D9363C" w:rsidSect="002F33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9AB" w:rsidRDefault="005109AB" w:rsidP="009E0AFB">
      <w:r>
        <w:separator/>
      </w:r>
    </w:p>
  </w:endnote>
  <w:endnote w:type="continuationSeparator" w:id="0">
    <w:p w:rsidR="005109AB" w:rsidRDefault="005109AB" w:rsidP="009E0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E2" w:rsidRDefault="00A94FE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E2" w:rsidRDefault="00A94FE2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66" type="#_x0000_t202" style="position:absolute;margin-left:0;margin-top:794pt;width:132pt;height:112pt;z-index:251659264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A94FE2" w:rsidRDefault="00A94FE2" w:rsidP="00A94FE2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Сорокин В.А.</w:t>
                </w:r>
              </w:p>
              <w:p w:rsidR="00A94FE2" w:rsidRPr="00A94FE2" w:rsidRDefault="00A94FE2" w:rsidP="00A94FE2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>№ТЭ-96/</w:t>
                </w:r>
                <w:proofErr w:type="spellStart"/>
                <w:proofErr w:type="gramStart"/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>р</w:t>
                </w:r>
                <w:proofErr w:type="spellEnd"/>
                <w:proofErr w:type="gramEnd"/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 xml:space="preserve"> от 23.05.2025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E2" w:rsidRDefault="00A94FE2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11265" type="#_x0000_t202" style="position:absolute;margin-left:0;margin-top:794pt;width:132pt;height:112pt;z-index:251658240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A94FE2" w:rsidRDefault="00A94FE2" w:rsidP="00A94FE2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Сорокин В.А.</w:t>
                </w:r>
              </w:p>
              <w:p w:rsidR="00A94FE2" w:rsidRPr="00A94FE2" w:rsidRDefault="00A94FE2" w:rsidP="00A94FE2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>№ТЭ-96/</w:t>
                </w:r>
                <w:proofErr w:type="spellStart"/>
                <w:proofErr w:type="gramStart"/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>р</w:t>
                </w:r>
                <w:proofErr w:type="spellEnd"/>
                <w:proofErr w:type="gramEnd"/>
                <w:r w:rsidRPr="00A94FE2">
                  <w:rPr>
                    <w:rFonts w:ascii="Calibri" w:hAnsi="Calibri" w:cs="Calibri"/>
                    <w:b/>
                    <w:color w:val="0000FF"/>
                    <w:sz w:val="18"/>
                  </w:rPr>
                  <w:t xml:space="preserve"> от 23.05.2025</w:t>
                </w: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9AB" w:rsidRDefault="005109AB" w:rsidP="009E0AFB">
      <w:r>
        <w:separator/>
      </w:r>
    </w:p>
  </w:footnote>
  <w:footnote w:type="continuationSeparator" w:id="0">
    <w:p w:rsidR="005109AB" w:rsidRDefault="005109AB" w:rsidP="009E0A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E2" w:rsidRDefault="00A94F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999217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F335D" w:rsidRPr="002F335D" w:rsidRDefault="00D10369" w:rsidP="002F335D">
        <w:pPr>
          <w:pStyle w:val="a4"/>
          <w:jc w:val="center"/>
          <w:rPr>
            <w:sz w:val="28"/>
            <w:szCs w:val="28"/>
          </w:rPr>
        </w:pPr>
        <w:r w:rsidRPr="002F335D">
          <w:rPr>
            <w:sz w:val="28"/>
            <w:szCs w:val="28"/>
          </w:rPr>
          <w:fldChar w:fldCharType="begin"/>
        </w:r>
        <w:r w:rsidR="002F335D" w:rsidRPr="002F335D">
          <w:rPr>
            <w:sz w:val="28"/>
            <w:szCs w:val="28"/>
          </w:rPr>
          <w:instrText xml:space="preserve"> PAGE   \* MERGEFORMAT </w:instrText>
        </w:r>
        <w:r w:rsidRPr="002F335D">
          <w:rPr>
            <w:sz w:val="28"/>
            <w:szCs w:val="28"/>
          </w:rPr>
          <w:fldChar w:fldCharType="separate"/>
        </w:r>
        <w:r w:rsidR="00A94FE2">
          <w:rPr>
            <w:noProof/>
            <w:sz w:val="28"/>
            <w:szCs w:val="28"/>
          </w:rPr>
          <w:t>2</w:t>
        </w:r>
        <w:r w:rsidRPr="002F335D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FE2" w:rsidRDefault="00A94FE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iDhV6WBwdOXAx01kEXfn/teI2iY=" w:salt="vtje/gKOyosfVhVygPc87g=="/>
  <w:defaultTabStop w:val="708"/>
  <w:drawingGridHorizontalSpacing w:val="120"/>
  <w:displayHorizontalDrawingGridEvery w:val="2"/>
  <w:characterSpacingControl w:val="doNotCompress"/>
  <w:hdrShapeDefaults>
    <o:shapedefaults v:ext="edit" spidmax="11267"/>
    <o:shapelayout v:ext="edit">
      <o:idmap v:ext="edit" data="11"/>
    </o:shapelayout>
  </w:hdrShapeDefaults>
  <w:footnotePr>
    <w:footnote w:id="-1"/>
    <w:footnote w:id="0"/>
  </w:footnotePr>
  <w:endnotePr>
    <w:endnote w:id="-1"/>
    <w:endnote w:id="0"/>
  </w:endnotePr>
  <w:compat/>
  <w:rsids>
    <w:rsidRoot w:val="00192CC9"/>
    <w:rsid w:val="00010609"/>
    <w:rsid w:val="000163BE"/>
    <w:rsid w:val="0001663B"/>
    <w:rsid w:val="00020E9D"/>
    <w:rsid w:val="00035E5A"/>
    <w:rsid w:val="00043FCD"/>
    <w:rsid w:val="000535A9"/>
    <w:rsid w:val="00055265"/>
    <w:rsid w:val="000552F7"/>
    <w:rsid w:val="000556BA"/>
    <w:rsid w:val="00056657"/>
    <w:rsid w:val="00066C6A"/>
    <w:rsid w:val="00070D35"/>
    <w:rsid w:val="000719B7"/>
    <w:rsid w:val="00072787"/>
    <w:rsid w:val="00073D57"/>
    <w:rsid w:val="0007465B"/>
    <w:rsid w:val="000762A0"/>
    <w:rsid w:val="00077EE5"/>
    <w:rsid w:val="00080206"/>
    <w:rsid w:val="000850B4"/>
    <w:rsid w:val="00086A66"/>
    <w:rsid w:val="00087268"/>
    <w:rsid w:val="00091390"/>
    <w:rsid w:val="00092829"/>
    <w:rsid w:val="000931A7"/>
    <w:rsid w:val="000A0246"/>
    <w:rsid w:val="000A1986"/>
    <w:rsid w:val="000A1FF5"/>
    <w:rsid w:val="000A65B8"/>
    <w:rsid w:val="000B00C6"/>
    <w:rsid w:val="000B0461"/>
    <w:rsid w:val="000B180F"/>
    <w:rsid w:val="000D103B"/>
    <w:rsid w:val="000D1E6E"/>
    <w:rsid w:val="000D44C5"/>
    <w:rsid w:val="000D480A"/>
    <w:rsid w:val="000D6B9C"/>
    <w:rsid w:val="000E33FA"/>
    <w:rsid w:val="000F0272"/>
    <w:rsid w:val="000F6F33"/>
    <w:rsid w:val="001028A7"/>
    <w:rsid w:val="00111C91"/>
    <w:rsid w:val="00113A7A"/>
    <w:rsid w:val="00122CF6"/>
    <w:rsid w:val="0012579F"/>
    <w:rsid w:val="00131D32"/>
    <w:rsid w:val="00132596"/>
    <w:rsid w:val="001358B6"/>
    <w:rsid w:val="001374F8"/>
    <w:rsid w:val="001408AC"/>
    <w:rsid w:val="00145EA3"/>
    <w:rsid w:val="001527ED"/>
    <w:rsid w:val="00162467"/>
    <w:rsid w:val="00163045"/>
    <w:rsid w:val="00175AA7"/>
    <w:rsid w:val="00180E04"/>
    <w:rsid w:val="001833E2"/>
    <w:rsid w:val="00183481"/>
    <w:rsid w:val="00185CCF"/>
    <w:rsid w:val="00192CC9"/>
    <w:rsid w:val="0019599D"/>
    <w:rsid w:val="001A0A9A"/>
    <w:rsid w:val="001A1814"/>
    <w:rsid w:val="001A35BB"/>
    <w:rsid w:val="001B0F7F"/>
    <w:rsid w:val="001B3AD2"/>
    <w:rsid w:val="001B4338"/>
    <w:rsid w:val="001C6AFB"/>
    <w:rsid w:val="001D391A"/>
    <w:rsid w:val="001D4A03"/>
    <w:rsid w:val="001D64D9"/>
    <w:rsid w:val="001E3549"/>
    <w:rsid w:val="001E645B"/>
    <w:rsid w:val="001E70E6"/>
    <w:rsid w:val="001F48CF"/>
    <w:rsid w:val="001F4C06"/>
    <w:rsid w:val="001F529F"/>
    <w:rsid w:val="00202610"/>
    <w:rsid w:val="0021061E"/>
    <w:rsid w:val="00211243"/>
    <w:rsid w:val="00211CDE"/>
    <w:rsid w:val="00214D88"/>
    <w:rsid w:val="002159F0"/>
    <w:rsid w:val="002348B4"/>
    <w:rsid w:val="00235790"/>
    <w:rsid w:val="002413F2"/>
    <w:rsid w:val="00245EF0"/>
    <w:rsid w:val="0025269E"/>
    <w:rsid w:val="00254836"/>
    <w:rsid w:val="00261F4C"/>
    <w:rsid w:val="00262E22"/>
    <w:rsid w:val="00266892"/>
    <w:rsid w:val="00273D49"/>
    <w:rsid w:val="00274435"/>
    <w:rsid w:val="00277B9F"/>
    <w:rsid w:val="00277FE3"/>
    <w:rsid w:val="00283F12"/>
    <w:rsid w:val="00290A20"/>
    <w:rsid w:val="00290F56"/>
    <w:rsid w:val="0029359B"/>
    <w:rsid w:val="002936D9"/>
    <w:rsid w:val="00295328"/>
    <w:rsid w:val="002A0105"/>
    <w:rsid w:val="002A23DA"/>
    <w:rsid w:val="002A2D07"/>
    <w:rsid w:val="002A68FA"/>
    <w:rsid w:val="002B35CF"/>
    <w:rsid w:val="002B7D5E"/>
    <w:rsid w:val="002C169D"/>
    <w:rsid w:val="002C7344"/>
    <w:rsid w:val="002C757D"/>
    <w:rsid w:val="002C7600"/>
    <w:rsid w:val="002D3A4A"/>
    <w:rsid w:val="002D3BC0"/>
    <w:rsid w:val="002D4C26"/>
    <w:rsid w:val="002D6620"/>
    <w:rsid w:val="002E1350"/>
    <w:rsid w:val="002E26BE"/>
    <w:rsid w:val="002E53BC"/>
    <w:rsid w:val="002F02C7"/>
    <w:rsid w:val="002F335D"/>
    <w:rsid w:val="002F4D9C"/>
    <w:rsid w:val="002F5FAF"/>
    <w:rsid w:val="00303FAB"/>
    <w:rsid w:val="00306728"/>
    <w:rsid w:val="00310F57"/>
    <w:rsid w:val="00312080"/>
    <w:rsid w:val="00312658"/>
    <w:rsid w:val="0031641D"/>
    <w:rsid w:val="00317687"/>
    <w:rsid w:val="00320F2A"/>
    <w:rsid w:val="00331EC2"/>
    <w:rsid w:val="003463D6"/>
    <w:rsid w:val="003513B7"/>
    <w:rsid w:val="00351435"/>
    <w:rsid w:val="00352649"/>
    <w:rsid w:val="00355453"/>
    <w:rsid w:val="00357AD8"/>
    <w:rsid w:val="003627E3"/>
    <w:rsid w:val="00367912"/>
    <w:rsid w:val="00384B27"/>
    <w:rsid w:val="003868BF"/>
    <w:rsid w:val="003961A5"/>
    <w:rsid w:val="003A1193"/>
    <w:rsid w:val="003B0954"/>
    <w:rsid w:val="003C5E95"/>
    <w:rsid w:val="003E0505"/>
    <w:rsid w:val="003E1FD1"/>
    <w:rsid w:val="0040024A"/>
    <w:rsid w:val="00402974"/>
    <w:rsid w:val="004039DF"/>
    <w:rsid w:val="00403D55"/>
    <w:rsid w:val="00405B27"/>
    <w:rsid w:val="00405EAE"/>
    <w:rsid w:val="00411AE3"/>
    <w:rsid w:val="00415F9F"/>
    <w:rsid w:val="0042109B"/>
    <w:rsid w:val="004211AD"/>
    <w:rsid w:val="0042390F"/>
    <w:rsid w:val="00425B2F"/>
    <w:rsid w:val="004275C5"/>
    <w:rsid w:val="004346F1"/>
    <w:rsid w:val="004352D5"/>
    <w:rsid w:val="00443E13"/>
    <w:rsid w:val="00450035"/>
    <w:rsid w:val="004523EB"/>
    <w:rsid w:val="0046251D"/>
    <w:rsid w:val="00463566"/>
    <w:rsid w:val="0046372E"/>
    <w:rsid w:val="004643A0"/>
    <w:rsid w:val="00466341"/>
    <w:rsid w:val="004726E8"/>
    <w:rsid w:val="00481D6D"/>
    <w:rsid w:val="0048533D"/>
    <w:rsid w:val="0048631B"/>
    <w:rsid w:val="00492C63"/>
    <w:rsid w:val="00496030"/>
    <w:rsid w:val="004978A1"/>
    <w:rsid w:val="004A042A"/>
    <w:rsid w:val="004A117A"/>
    <w:rsid w:val="004B026F"/>
    <w:rsid w:val="004B1DB5"/>
    <w:rsid w:val="004B2191"/>
    <w:rsid w:val="004B2664"/>
    <w:rsid w:val="004B2BC7"/>
    <w:rsid w:val="004B3BEB"/>
    <w:rsid w:val="004B6A75"/>
    <w:rsid w:val="004C76C7"/>
    <w:rsid w:val="004D0CD5"/>
    <w:rsid w:val="004D1288"/>
    <w:rsid w:val="004D2854"/>
    <w:rsid w:val="004D38BE"/>
    <w:rsid w:val="004E0E62"/>
    <w:rsid w:val="004E308D"/>
    <w:rsid w:val="004E6223"/>
    <w:rsid w:val="004F0B0D"/>
    <w:rsid w:val="004F5B06"/>
    <w:rsid w:val="00502075"/>
    <w:rsid w:val="00503051"/>
    <w:rsid w:val="00505823"/>
    <w:rsid w:val="005058DB"/>
    <w:rsid w:val="005109AB"/>
    <w:rsid w:val="005169B2"/>
    <w:rsid w:val="00517A91"/>
    <w:rsid w:val="0052546F"/>
    <w:rsid w:val="005301D1"/>
    <w:rsid w:val="0053049C"/>
    <w:rsid w:val="00530561"/>
    <w:rsid w:val="00534387"/>
    <w:rsid w:val="00536690"/>
    <w:rsid w:val="00536E5D"/>
    <w:rsid w:val="00537001"/>
    <w:rsid w:val="00542408"/>
    <w:rsid w:val="00551886"/>
    <w:rsid w:val="00553C1E"/>
    <w:rsid w:val="00557CCF"/>
    <w:rsid w:val="0056028F"/>
    <w:rsid w:val="00561577"/>
    <w:rsid w:val="00570966"/>
    <w:rsid w:val="005808FB"/>
    <w:rsid w:val="00583A1B"/>
    <w:rsid w:val="00586550"/>
    <w:rsid w:val="005918A6"/>
    <w:rsid w:val="00591DAC"/>
    <w:rsid w:val="005961E0"/>
    <w:rsid w:val="005A0A49"/>
    <w:rsid w:val="005A4349"/>
    <w:rsid w:val="005A4E02"/>
    <w:rsid w:val="005C3BE6"/>
    <w:rsid w:val="005C505E"/>
    <w:rsid w:val="005D10A4"/>
    <w:rsid w:val="005D17E5"/>
    <w:rsid w:val="005E3FCF"/>
    <w:rsid w:val="005E47E0"/>
    <w:rsid w:val="005E4BD1"/>
    <w:rsid w:val="005F240D"/>
    <w:rsid w:val="006013A6"/>
    <w:rsid w:val="006023DB"/>
    <w:rsid w:val="006023F6"/>
    <w:rsid w:val="0063172C"/>
    <w:rsid w:val="00632AAF"/>
    <w:rsid w:val="00636781"/>
    <w:rsid w:val="00640195"/>
    <w:rsid w:val="00650A4A"/>
    <w:rsid w:val="00650B78"/>
    <w:rsid w:val="006512F5"/>
    <w:rsid w:val="00651FD0"/>
    <w:rsid w:val="00653476"/>
    <w:rsid w:val="00654B3A"/>
    <w:rsid w:val="006561D2"/>
    <w:rsid w:val="0065634F"/>
    <w:rsid w:val="00656695"/>
    <w:rsid w:val="00657CB5"/>
    <w:rsid w:val="00666977"/>
    <w:rsid w:val="006678FC"/>
    <w:rsid w:val="00675248"/>
    <w:rsid w:val="00676849"/>
    <w:rsid w:val="00682CD1"/>
    <w:rsid w:val="006840FE"/>
    <w:rsid w:val="00684288"/>
    <w:rsid w:val="00690D1B"/>
    <w:rsid w:val="006969E5"/>
    <w:rsid w:val="00696C3A"/>
    <w:rsid w:val="00697A9D"/>
    <w:rsid w:val="00697F21"/>
    <w:rsid w:val="006A5A86"/>
    <w:rsid w:val="006B36B1"/>
    <w:rsid w:val="006B376E"/>
    <w:rsid w:val="006B3F97"/>
    <w:rsid w:val="006C31EF"/>
    <w:rsid w:val="006C3234"/>
    <w:rsid w:val="006C507C"/>
    <w:rsid w:val="006C74D3"/>
    <w:rsid w:val="006D3B72"/>
    <w:rsid w:val="006D3DD5"/>
    <w:rsid w:val="006D5597"/>
    <w:rsid w:val="006D7945"/>
    <w:rsid w:val="006D7E5C"/>
    <w:rsid w:val="006E1101"/>
    <w:rsid w:val="006E79A9"/>
    <w:rsid w:val="006F02E3"/>
    <w:rsid w:val="006F7CD5"/>
    <w:rsid w:val="00701C71"/>
    <w:rsid w:val="00704431"/>
    <w:rsid w:val="00705DE7"/>
    <w:rsid w:val="00710C5B"/>
    <w:rsid w:val="007267CD"/>
    <w:rsid w:val="00732F0E"/>
    <w:rsid w:val="00735C54"/>
    <w:rsid w:val="00737DA6"/>
    <w:rsid w:val="00741D81"/>
    <w:rsid w:val="007459BA"/>
    <w:rsid w:val="00747264"/>
    <w:rsid w:val="00750ED5"/>
    <w:rsid w:val="00751142"/>
    <w:rsid w:val="00752E89"/>
    <w:rsid w:val="007615F6"/>
    <w:rsid w:val="0076433F"/>
    <w:rsid w:val="0077519D"/>
    <w:rsid w:val="007753B5"/>
    <w:rsid w:val="0077546C"/>
    <w:rsid w:val="00782861"/>
    <w:rsid w:val="0078657D"/>
    <w:rsid w:val="00791F40"/>
    <w:rsid w:val="00794B2A"/>
    <w:rsid w:val="00795534"/>
    <w:rsid w:val="007A059B"/>
    <w:rsid w:val="007A1958"/>
    <w:rsid w:val="007A7F63"/>
    <w:rsid w:val="007C3310"/>
    <w:rsid w:val="007C4511"/>
    <w:rsid w:val="007C49C0"/>
    <w:rsid w:val="007C4DB2"/>
    <w:rsid w:val="007D0145"/>
    <w:rsid w:val="007D0C70"/>
    <w:rsid w:val="007D4EE3"/>
    <w:rsid w:val="007E193E"/>
    <w:rsid w:val="007E4346"/>
    <w:rsid w:val="007E6835"/>
    <w:rsid w:val="007F25C5"/>
    <w:rsid w:val="007F31DD"/>
    <w:rsid w:val="007F4261"/>
    <w:rsid w:val="007F4604"/>
    <w:rsid w:val="007F6D6C"/>
    <w:rsid w:val="00804587"/>
    <w:rsid w:val="00806373"/>
    <w:rsid w:val="00807910"/>
    <w:rsid w:val="008124F9"/>
    <w:rsid w:val="00824249"/>
    <w:rsid w:val="00831A7A"/>
    <w:rsid w:val="008331A1"/>
    <w:rsid w:val="00834D0D"/>
    <w:rsid w:val="00835C90"/>
    <w:rsid w:val="00836BA0"/>
    <w:rsid w:val="008406F7"/>
    <w:rsid w:val="0084175E"/>
    <w:rsid w:val="00842016"/>
    <w:rsid w:val="00844314"/>
    <w:rsid w:val="00854720"/>
    <w:rsid w:val="008643C1"/>
    <w:rsid w:val="00872199"/>
    <w:rsid w:val="008737B8"/>
    <w:rsid w:val="0087501E"/>
    <w:rsid w:val="008751E8"/>
    <w:rsid w:val="00887C7A"/>
    <w:rsid w:val="00890009"/>
    <w:rsid w:val="0089602F"/>
    <w:rsid w:val="008A574D"/>
    <w:rsid w:val="008B0128"/>
    <w:rsid w:val="008B25F9"/>
    <w:rsid w:val="008B2F64"/>
    <w:rsid w:val="008B6219"/>
    <w:rsid w:val="008C0542"/>
    <w:rsid w:val="008C181A"/>
    <w:rsid w:val="008C6EE7"/>
    <w:rsid w:val="008C7206"/>
    <w:rsid w:val="008D3795"/>
    <w:rsid w:val="008E1B60"/>
    <w:rsid w:val="008E1CCD"/>
    <w:rsid w:val="008F06AE"/>
    <w:rsid w:val="008F0D4C"/>
    <w:rsid w:val="008F15A6"/>
    <w:rsid w:val="008F6B6F"/>
    <w:rsid w:val="009005C8"/>
    <w:rsid w:val="00900F1A"/>
    <w:rsid w:val="00904506"/>
    <w:rsid w:val="00906A6C"/>
    <w:rsid w:val="00912805"/>
    <w:rsid w:val="009131F7"/>
    <w:rsid w:val="00917718"/>
    <w:rsid w:val="00921388"/>
    <w:rsid w:val="00924F70"/>
    <w:rsid w:val="00930413"/>
    <w:rsid w:val="00930652"/>
    <w:rsid w:val="00930A9F"/>
    <w:rsid w:val="00943D37"/>
    <w:rsid w:val="0094794A"/>
    <w:rsid w:val="00951308"/>
    <w:rsid w:val="009528E9"/>
    <w:rsid w:val="00953F63"/>
    <w:rsid w:val="00955787"/>
    <w:rsid w:val="00955F14"/>
    <w:rsid w:val="00957A3F"/>
    <w:rsid w:val="00960D0A"/>
    <w:rsid w:val="00962B1E"/>
    <w:rsid w:val="00964D5C"/>
    <w:rsid w:val="0097482F"/>
    <w:rsid w:val="00981BBC"/>
    <w:rsid w:val="00982E52"/>
    <w:rsid w:val="00985356"/>
    <w:rsid w:val="00987F3C"/>
    <w:rsid w:val="00990DC6"/>
    <w:rsid w:val="00992678"/>
    <w:rsid w:val="00992C1C"/>
    <w:rsid w:val="00996298"/>
    <w:rsid w:val="009A7174"/>
    <w:rsid w:val="009A74C6"/>
    <w:rsid w:val="009C5209"/>
    <w:rsid w:val="009C7F12"/>
    <w:rsid w:val="009D0877"/>
    <w:rsid w:val="009D3A4D"/>
    <w:rsid w:val="009E0AFB"/>
    <w:rsid w:val="009E0F40"/>
    <w:rsid w:val="009E3185"/>
    <w:rsid w:val="009F13D4"/>
    <w:rsid w:val="009F26A4"/>
    <w:rsid w:val="00A015A4"/>
    <w:rsid w:val="00A028E6"/>
    <w:rsid w:val="00A07945"/>
    <w:rsid w:val="00A10FEA"/>
    <w:rsid w:val="00A12B0A"/>
    <w:rsid w:val="00A20E14"/>
    <w:rsid w:val="00A20E47"/>
    <w:rsid w:val="00A27B35"/>
    <w:rsid w:val="00A31E5D"/>
    <w:rsid w:val="00A40F68"/>
    <w:rsid w:val="00A43FBD"/>
    <w:rsid w:val="00A461A3"/>
    <w:rsid w:val="00A4764B"/>
    <w:rsid w:val="00A55EB3"/>
    <w:rsid w:val="00A56B60"/>
    <w:rsid w:val="00A639E1"/>
    <w:rsid w:val="00A66DD4"/>
    <w:rsid w:val="00A67350"/>
    <w:rsid w:val="00A73D29"/>
    <w:rsid w:val="00A82636"/>
    <w:rsid w:val="00A82E6C"/>
    <w:rsid w:val="00A849BA"/>
    <w:rsid w:val="00A94FE2"/>
    <w:rsid w:val="00AB0B82"/>
    <w:rsid w:val="00AB1CEA"/>
    <w:rsid w:val="00AB2394"/>
    <w:rsid w:val="00AB2CC9"/>
    <w:rsid w:val="00AB7099"/>
    <w:rsid w:val="00AC493E"/>
    <w:rsid w:val="00AC64B1"/>
    <w:rsid w:val="00AD2EA3"/>
    <w:rsid w:val="00AD6B51"/>
    <w:rsid w:val="00AE3621"/>
    <w:rsid w:val="00AF03B2"/>
    <w:rsid w:val="00AF174E"/>
    <w:rsid w:val="00AF3478"/>
    <w:rsid w:val="00AF423B"/>
    <w:rsid w:val="00AF6FB3"/>
    <w:rsid w:val="00B045CC"/>
    <w:rsid w:val="00B05401"/>
    <w:rsid w:val="00B214A2"/>
    <w:rsid w:val="00B2410F"/>
    <w:rsid w:val="00B24795"/>
    <w:rsid w:val="00B305A4"/>
    <w:rsid w:val="00B437B6"/>
    <w:rsid w:val="00B54A65"/>
    <w:rsid w:val="00B66EB8"/>
    <w:rsid w:val="00B67F42"/>
    <w:rsid w:val="00B73015"/>
    <w:rsid w:val="00B75C2D"/>
    <w:rsid w:val="00B81ADC"/>
    <w:rsid w:val="00B8448E"/>
    <w:rsid w:val="00B852F7"/>
    <w:rsid w:val="00B85D55"/>
    <w:rsid w:val="00B8684A"/>
    <w:rsid w:val="00B925FE"/>
    <w:rsid w:val="00B96925"/>
    <w:rsid w:val="00BA326D"/>
    <w:rsid w:val="00BA5DE3"/>
    <w:rsid w:val="00BB0CCC"/>
    <w:rsid w:val="00BB1529"/>
    <w:rsid w:val="00BB5478"/>
    <w:rsid w:val="00BC0258"/>
    <w:rsid w:val="00BC0AA4"/>
    <w:rsid w:val="00BC43ED"/>
    <w:rsid w:val="00BC45B1"/>
    <w:rsid w:val="00BC5773"/>
    <w:rsid w:val="00BD0E7B"/>
    <w:rsid w:val="00BD3BC6"/>
    <w:rsid w:val="00BD7ECB"/>
    <w:rsid w:val="00BE2FC3"/>
    <w:rsid w:val="00BF02D7"/>
    <w:rsid w:val="00BF0CFB"/>
    <w:rsid w:val="00BF3E43"/>
    <w:rsid w:val="00BF7085"/>
    <w:rsid w:val="00BF737E"/>
    <w:rsid w:val="00C008B0"/>
    <w:rsid w:val="00C00FED"/>
    <w:rsid w:val="00C0336C"/>
    <w:rsid w:val="00C05084"/>
    <w:rsid w:val="00C06A33"/>
    <w:rsid w:val="00C106FF"/>
    <w:rsid w:val="00C15301"/>
    <w:rsid w:val="00C16E67"/>
    <w:rsid w:val="00C200E0"/>
    <w:rsid w:val="00C22222"/>
    <w:rsid w:val="00C24D22"/>
    <w:rsid w:val="00C26611"/>
    <w:rsid w:val="00C3265D"/>
    <w:rsid w:val="00C34237"/>
    <w:rsid w:val="00C43BC8"/>
    <w:rsid w:val="00C4523A"/>
    <w:rsid w:val="00C5632F"/>
    <w:rsid w:val="00C56F1F"/>
    <w:rsid w:val="00C573F2"/>
    <w:rsid w:val="00C64FAD"/>
    <w:rsid w:val="00C66748"/>
    <w:rsid w:val="00C7068F"/>
    <w:rsid w:val="00C82F79"/>
    <w:rsid w:val="00C94AD1"/>
    <w:rsid w:val="00C96E5F"/>
    <w:rsid w:val="00C97B0E"/>
    <w:rsid w:val="00CA083C"/>
    <w:rsid w:val="00CA1C12"/>
    <w:rsid w:val="00CB13E3"/>
    <w:rsid w:val="00CB2253"/>
    <w:rsid w:val="00CB791B"/>
    <w:rsid w:val="00CC13B1"/>
    <w:rsid w:val="00CC2BBB"/>
    <w:rsid w:val="00CC6E9D"/>
    <w:rsid w:val="00CE2409"/>
    <w:rsid w:val="00CF0A2E"/>
    <w:rsid w:val="00CF6FAC"/>
    <w:rsid w:val="00CF747B"/>
    <w:rsid w:val="00CF7B64"/>
    <w:rsid w:val="00CF7BB3"/>
    <w:rsid w:val="00D10369"/>
    <w:rsid w:val="00D13720"/>
    <w:rsid w:val="00D1441F"/>
    <w:rsid w:val="00D1480E"/>
    <w:rsid w:val="00D1491B"/>
    <w:rsid w:val="00D14F6F"/>
    <w:rsid w:val="00D16D14"/>
    <w:rsid w:val="00D266B8"/>
    <w:rsid w:val="00D40C56"/>
    <w:rsid w:val="00D41C6E"/>
    <w:rsid w:val="00D4443F"/>
    <w:rsid w:val="00D45A8F"/>
    <w:rsid w:val="00D4783C"/>
    <w:rsid w:val="00D506F4"/>
    <w:rsid w:val="00D51591"/>
    <w:rsid w:val="00D604BB"/>
    <w:rsid w:val="00D61903"/>
    <w:rsid w:val="00D773F8"/>
    <w:rsid w:val="00D86F5E"/>
    <w:rsid w:val="00D8723A"/>
    <w:rsid w:val="00D87C2E"/>
    <w:rsid w:val="00D87E4D"/>
    <w:rsid w:val="00D9742D"/>
    <w:rsid w:val="00DA21E8"/>
    <w:rsid w:val="00DA3625"/>
    <w:rsid w:val="00DA5B98"/>
    <w:rsid w:val="00DA6BAD"/>
    <w:rsid w:val="00DA735C"/>
    <w:rsid w:val="00DB2F40"/>
    <w:rsid w:val="00DC5662"/>
    <w:rsid w:val="00DC7641"/>
    <w:rsid w:val="00DD2AA5"/>
    <w:rsid w:val="00DD49D0"/>
    <w:rsid w:val="00DE5DE1"/>
    <w:rsid w:val="00DE5FE5"/>
    <w:rsid w:val="00E03820"/>
    <w:rsid w:val="00E07D4F"/>
    <w:rsid w:val="00E1265A"/>
    <w:rsid w:val="00E13CFF"/>
    <w:rsid w:val="00E21B3D"/>
    <w:rsid w:val="00E26B96"/>
    <w:rsid w:val="00E30380"/>
    <w:rsid w:val="00E36D58"/>
    <w:rsid w:val="00E40782"/>
    <w:rsid w:val="00E41404"/>
    <w:rsid w:val="00E42B60"/>
    <w:rsid w:val="00E42DCA"/>
    <w:rsid w:val="00E44D2E"/>
    <w:rsid w:val="00E4530B"/>
    <w:rsid w:val="00E45CBF"/>
    <w:rsid w:val="00E502E7"/>
    <w:rsid w:val="00E559CF"/>
    <w:rsid w:val="00E560C0"/>
    <w:rsid w:val="00E80752"/>
    <w:rsid w:val="00E84ADF"/>
    <w:rsid w:val="00EA1368"/>
    <w:rsid w:val="00EB666F"/>
    <w:rsid w:val="00EC5D4B"/>
    <w:rsid w:val="00ED03EE"/>
    <w:rsid w:val="00ED0BE2"/>
    <w:rsid w:val="00ED218E"/>
    <w:rsid w:val="00ED2603"/>
    <w:rsid w:val="00EE49B2"/>
    <w:rsid w:val="00EE5BF6"/>
    <w:rsid w:val="00EF21D8"/>
    <w:rsid w:val="00EF53D0"/>
    <w:rsid w:val="00EF79B7"/>
    <w:rsid w:val="00EF7C24"/>
    <w:rsid w:val="00F00A55"/>
    <w:rsid w:val="00F0176A"/>
    <w:rsid w:val="00F01CDE"/>
    <w:rsid w:val="00F16C7F"/>
    <w:rsid w:val="00F228CB"/>
    <w:rsid w:val="00F25215"/>
    <w:rsid w:val="00F358FE"/>
    <w:rsid w:val="00F45E16"/>
    <w:rsid w:val="00F534C3"/>
    <w:rsid w:val="00F5560C"/>
    <w:rsid w:val="00F649D6"/>
    <w:rsid w:val="00F65902"/>
    <w:rsid w:val="00F67D75"/>
    <w:rsid w:val="00F71D03"/>
    <w:rsid w:val="00F72B93"/>
    <w:rsid w:val="00F73FE4"/>
    <w:rsid w:val="00F800FD"/>
    <w:rsid w:val="00F801D1"/>
    <w:rsid w:val="00F806B7"/>
    <w:rsid w:val="00F8121B"/>
    <w:rsid w:val="00F82360"/>
    <w:rsid w:val="00F929D5"/>
    <w:rsid w:val="00F94599"/>
    <w:rsid w:val="00F957D0"/>
    <w:rsid w:val="00F96EF4"/>
    <w:rsid w:val="00F97632"/>
    <w:rsid w:val="00FA1C34"/>
    <w:rsid w:val="00FA3B3A"/>
    <w:rsid w:val="00FA7670"/>
    <w:rsid w:val="00FA7A0A"/>
    <w:rsid w:val="00FB2943"/>
    <w:rsid w:val="00FB3C82"/>
    <w:rsid w:val="00FB40D8"/>
    <w:rsid w:val="00FB503A"/>
    <w:rsid w:val="00FB5167"/>
    <w:rsid w:val="00FC1381"/>
    <w:rsid w:val="00FD1FFB"/>
    <w:rsid w:val="00FD40F8"/>
    <w:rsid w:val="00FE05EA"/>
    <w:rsid w:val="00FE167B"/>
    <w:rsid w:val="00FE2112"/>
    <w:rsid w:val="00FF53A0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2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87F3C"/>
    <w:pPr>
      <w:tabs>
        <w:tab w:val="center" w:pos="4677"/>
        <w:tab w:val="right" w:pos="9355"/>
      </w:tabs>
    </w:pPr>
  </w:style>
  <w:style w:type="character" w:styleId="a6">
    <w:name w:val="Hyperlink"/>
    <w:rsid w:val="00987F3C"/>
    <w:rPr>
      <w:color w:val="0000FF"/>
      <w:u w:val="single"/>
    </w:rPr>
  </w:style>
  <w:style w:type="paragraph" w:styleId="a7">
    <w:name w:val="Balloon Text"/>
    <w:basedOn w:val="a"/>
    <w:semiHidden/>
    <w:rsid w:val="00E502E7"/>
    <w:rPr>
      <w:rFonts w:ascii="Tahoma" w:hAnsi="Tahoma" w:cs="Tahoma"/>
      <w:sz w:val="16"/>
      <w:szCs w:val="16"/>
    </w:rPr>
  </w:style>
  <w:style w:type="paragraph" w:customStyle="1" w:styleId="1">
    <w:name w:val="Название1"/>
    <w:basedOn w:val="a"/>
    <w:link w:val="a8"/>
    <w:qFormat/>
    <w:rsid w:val="00982E52"/>
    <w:pPr>
      <w:jc w:val="center"/>
    </w:pPr>
    <w:rPr>
      <w:b/>
      <w:sz w:val="36"/>
      <w:szCs w:val="20"/>
    </w:rPr>
  </w:style>
  <w:style w:type="character" w:customStyle="1" w:styleId="a8">
    <w:name w:val="Название Знак"/>
    <w:link w:val="1"/>
    <w:rsid w:val="00982E52"/>
    <w:rPr>
      <w:b/>
      <w:sz w:val="36"/>
    </w:rPr>
  </w:style>
  <w:style w:type="paragraph" w:styleId="3">
    <w:name w:val="Body Text 3"/>
    <w:basedOn w:val="a"/>
    <w:link w:val="30"/>
    <w:rsid w:val="00982E52"/>
    <w:pPr>
      <w:tabs>
        <w:tab w:val="left" w:pos="11057"/>
      </w:tabs>
      <w:spacing w:line="360" w:lineRule="auto"/>
      <w:ind w:right="142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982E52"/>
    <w:rPr>
      <w:sz w:val="28"/>
    </w:rPr>
  </w:style>
  <w:style w:type="paragraph" w:styleId="a9">
    <w:name w:val="Subtitle"/>
    <w:basedOn w:val="a"/>
    <w:link w:val="aa"/>
    <w:qFormat/>
    <w:rsid w:val="00982E52"/>
    <w:pPr>
      <w:jc w:val="center"/>
    </w:pPr>
    <w:rPr>
      <w:bCs/>
      <w:sz w:val="28"/>
      <w:szCs w:val="20"/>
    </w:rPr>
  </w:style>
  <w:style w:type="character" w:customStyle="1" w:styleId="aa">
    <w:name w:val="Подзаголовок Знак"/>
    <w:link w:val="a9"/>
    <w:rsid w:val="00982E52"/>
    <w:rPr>
      <w:bCs/>
      <w:sz w:val="28"/>
    </w:rPr>
  </w:style>
  <w:style w:type="paragraph" w:styleId="2">
    <w:name w:val="Body Text Indent 2"/>
    <w:basedOn w:val="a"/>
    <w:link w:val="20"/>
    <w:rsid w:val="00982E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982E52"/>
    <w:rPr>
      <w:sz w:val="24"/>
      <w:szCs w:val="24"/>
    </w:rPr>
  </w:style>
  <w:style w:type="paragraph" w:customStyle="1" w:styleId="10">
    <w:name w:val="Абзац списка1"/>
    <w:basedOn w:val="a"/>
    <w:rsid w:val="00180E04"/>
    <w:pPr>
      <w:widowControl w:val="0"/>
      <w:adjustRightInd w:val="0"/>
      <w:spacing w:after="200" w:line="276" w:lineRule="auto"/>
      <w:ind w:left="720"/>
      <w:contextualSpacing/>
      <w:jc w:val="both"/>
      <w:textAlignment w:val="baseline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rsid w:val="00010609"/>
    <w:pPr>
      <w:widowControl w:val="0"/>
      <w:adjustRightInd w:val="0"/>
      <w:spacing w:after="200" w:line="276" w:lineRule="auto"/>
      <w:ind w:left="720"/>
      <w:contextualSpacing/>
      <w:jc w:val="both"/>
      <w:textAlignment w:val="baseline"/>
    </w:pPr>
    <w:rPr>
      <w:rFonts w:ascii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9E0A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E0AFB"/>
    <w:rPr>
      <w:sz w:val="24"/>
      <w:szCs w:val="24"/>
    </w:rPr>
  </w:style>
  <w:style w:type="paragraph" w:styleId="ad">
    <w:name w:val="Body Text"/>
    <w:basedOn w:val="a"/>
    <w:link w:val="ae"/>
    <w:uiPriority w:val="99"/>
    <w:rsid w:val="00351435"/>
    <w:rPr>
      <w:rFonts w:eastAsia="Calibri"/>
    </w:rPr>
  </w:style>
  <w:style w:type="character" w:customStyle="1" w:styleId="ae">
    <w:name w:val="Основной текст Знак"/>
    <w:link w:val="ad"/>
    <w:uiPriority w:val="99"/>
    <w:rsid w:val="00351435"/>
    <w:rPr>
      <w:rFonts w:eastAsia="Calibri"/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84B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5A625-5894-4E19-A492-E5A32A1B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«РЖД»</vt:lpstr>
    </vt:vector>
  </TitlesOfParts>
  <Company>Hewlett-Packard Company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«РЖД»</dc:title>
  <dc:creator>Щербо Марина Антоновна;emoskvin</dc:creator>
  <cp:lastModifiedBy>GKobiashvili</cp:lastModifiedBy>
  <cp:revision>3</cp:revision>
  <cp:lastPrinted>2022-06-14T14:13:00Z</cp:lastPrinted>
  <dcterms:created xsi:type="dcterms:W3CDTF">2025-05-23T08:54:00Z</dcterms:created>
  <dcterms:modified xsi:type="dcterms:W3CDTF">2025-09-26T06:18:00Z</dcterms:modified>
</cp:coreProperties>
</file>